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191" w:rsidRPr="003A4D6F" w:rsidRDefault="006B6191">
      <w:pPr>
        <w:rPr>
          <w:rFonts w:ascii="Helvetica, sans-serif" w:hAnsi="Helvetica, sans-serif"/>
          <w:bCs/>
        </w:rPr>
      </w:pPr>
      <w:r w:rsidRPr="003A4D6F">
        <w:rPr>
          <w:rFonts w:ascii="Helvetica, sans-serif" w:hAnsi="Helvetica, sans-serif"/>
          <w:bCs/>
        </w:rPr>
        <w:t xml:space="preserve">[26] </w:t>
      </w:r>
      <w:r w:rsidRPr="003A4D6F">
        <w:rPr>
          <w:rFonts w:ascii="Helvetica, sans-serif" w:hAnsi="Helvetica, sans-serif"/>
          <w:bCs/>
        </w:rPr>
        <w:br/>
        <w:t xml:space="preserve"> </w:t>
      </w:r>
      <w:r w:rsidRPr="003A4D6F">
        <w:rPr>
          <w:rFonts w:ascii="Helvetica, sans-serif" w:hAnsi="Helvetica, sans-serif"/>
          <w:bCs/>
        </w:rPr>
        <w:br/>
        <w:t xml:space="preserve">Chez une femme présentant un décollement placentaire avant </w:t>
      </w:r>
      <w:proofErr w:type="spellStart"/>
      <w:r w:rsidRPr="003A4D6F">
        <w:rPr>
          <w:rFonts w:ascii="Helvetica, sans-serif" w:hAnsi="Helvetica, sans-serif"/>
          <w:bCs/>
        </w:rPr>
        <w:t>lexpulsion</w:t>
      </w:r>
      <w:proofErr w:type="spellEnd"/>
      <w:r w:rsidRPr="003A4D6F">
        <w:rPr>
          <w:rFonts w:ascii="Helvetica, sans-serif" w:hAnsi="Helvetica, sans-serif"/>
          <w:bCs/>
        </w:rPr>
        <w:t xml:space="preserve">, il est indispensable de surveiller: </w:t>
      </w:r>
      <w:r w:rsidRPr="003A4D6F">
        <w:rPr>
          <w:rFonts w:ascii="Helvetica, sans-serif" w:hAnsi="Helvetica, sans-serif"/>
          <w:bCs/>
        </w:rPr>
        <w:br/>
        <w:t xml:space="preserve"> 1 - Diurèse horaire </w:t>
      </w:r>
      <w:r w:rsidRPr="003A4D6F">
        <w:rPr>
          <w:rFonts w:ascii="Helvetica, sans-serif" w:hAnsi="Helvetica, sans-serif"/>
          <w:bCs/>
        </w:rPr>
        <w:br/>
        <w:t xml:space="preserve"> 2 - Courbes des pouls, T A </w:t>
      </w:r>
      <w:r w:rsidRPr="003A4D6F">
        <w:rPr>
          <w:rFonts w:ascii="Helvetica, sans-serif" w:hAnsi="Helvetica, sans-serif"/>
          <w:bCs/>
        </w:rPr>
        <w:br/>
        <w:t xml:space="preserve"> 3 - Crase sanguine </w:t>
      </w:r>
      <w:r w:rsidRPr="003A4D6F">
        <w:rPr>
          <w:rFonts w:ascii="Helvetica, sans-serif" w:hAnsi="Helvetica, sans-serif"/>
          <w:bCs/>
        </w:rPr>
        <w:br/>
        <w:t xml:space="preserve"> 4 - N.F.S. - plaquettes </w:t>
      </w:r>
      <w:r w:rsidRPr="003A4D6F">
        <w:rPr>
          <w:rFonts w:ascii="Helvetica, sans-serif" w:hAnsi="Helvetica, sans-serif"/>
          <w:bCs/>
        </w:rPr>
        <w:br/>
        <w:t xml:space="preserve"> Compléments corrects : 1,2,3A 1,3B 2,4=0 4=D 1,2,3,4E </w:t>
      </w:r>
    </w:p>
    <w:p w:rsidR="00A022B3" w:rsidRPr="003A4D6F" w:rsidRDefault="007A67EC">
      <w:pPr>
        <w:rPr>
          <w:rFonts w:ascii="Helvetica, sans-serif" w:hAnsi="Helvetica, sans-serif"/>
          <w:bCs/>
        </w:rPr>
      </w:pPr>
      <w:r w:rsidRPr="003A4D6F">
        <w:rPr>
          <w:rFonts w:ascii="Helvetica, sans-serif" w:hAnsi="Helvetica, sans-serif"/>
          <w:bCs/>
        </w:rPr>
        <w:t xml:space="preserve">[67] </w:t>
      </w:r>
      <w:r w:rsidRPr="003A4D6F">
        <w:rPr>
          <w:rFonts w:ascii="Helvetica, sans-serif" w:hAnsi="Helvetica, sans-serif"/>
          <w:bCs/>
        </w:rPr>
        <w:br/>
        <w:t xml:space="preserve"> </w:t>
      </w:r>
      <w:r w:rsidRPr="003A4D6F">
        <w:rPr>
          <w:rFonts w:ascii="Helvetica, sans-serif" w:hAnsi="Helvetica, sans-serif"/>
          <w:bCs/>
        </w:rPr>
        <w:br/>
        <w:t xml:space="preserve">Dans l’hémorragie </w:t>
      </w:r>
      <w:proofErr w:type="spellStart"/>
      <w:r w:rsidRPr="003A4D6F">
        <w:rPr>
          <w:rFonts w:ascii="Helvetica, sans-serif" w:hAnsi="Helvetica, sans-serif"/>
          <w:bCs/>
        </w:rPr>
        <w:t>rétroplacentaire</w:t>
      </w:r>
      <w:proofErr w:type="spellEnd"/>
      <w:r w:rsidRPr="003A4D6F">
        <w:rPr>
          <w:rFonts w:ascii="Helvetica, sans-serif" w:hAnsi="Helvetica, sans-serif"/>
          <w:bCs/>
        </w:rPr>
        <w:t xml:space="preserve"> typique, on observe en association avec les métrorragies: </w:t>
      </w:r>
      <w:r w:rsidRPr="003A4D6F">
        <w:rPr>
          <w:rFonts w:ascii="Helvetica, sans-serif" w:hAnsi="Helvetica, sans-serif"/>
          <w:bCs/>
        </w:rPr>
        <w:br/>
        <w:t xml:space="preserve"> A - Une contracture utérine </w:t>
      </w:r>
      <w:r w:rsidRPr="003A4D6F">
        <w:rPr>
          <w:rFonts w:ascii="Helvetica, sans-serif" w:hAnsi="Helvetica, sans-serif"/>
          <w:bCs/>
        </w:rPr>
        <w:br/>
        <w:t xml:space="preserve"> B - Une douleur abdominale violente </w:t>
      </w:r>
      <w:r w:rsidRPr="003A4D6F">
        <w:rPr>
          <w:rFonts w:ascii="Helvetica, sans-serif" w:hAnsi="Helvetica, sans-serif"/>
          <w:bCs/>
        </w:rPr>
        <w:br/>
        <w:t xml:space="preserve"> C - Un état de choc </w:t>
      </w:r>
      <w:r w:rsidRPr="003A4D6F">
        <w:rPr>
          <w:rFonts w:ascii="Helvetica, sans-serif" w:hAnsi="Helvetica, sans-serif"/>
          <w:bCs/>
        </w:rPr>
        <w:br/>
        <w:t xml:space="preserve"> D - Une diminution de la hauteur utérine </w:t>
      </w:r>
      <w:r w:rsidRPr="003A4D6F">
        <w:rPr>
          <w:rFonts w:ascii="Helvetica, sans-serif" w:hAnsi="Helvetica, sans-serif"/>
          <w:bCs/>
        </w:rPr>
        <w:br/>
        <w:t xml:space="preserve"> E - Une souffrance </w:t>
      </w:r>
      <w:r w:rsidRPr="003A4D6F">
        <w:rPr>
          <w:rFonts w:ascii="Helvetica, sans-serif" w:hAnsi="Helvetica, sans-serif" w:hint="eastAsia"/>
          <w:bCs/>
        </w:rPr>
        <w:t>fœtale</w:t>
      </w:r>
    </w:p>
    <w:p w:rsidR="007A67EC" w:rsidRPr="003A4D6F" w:rsidRDefault="007A67EC">
      <w:pPr>
        <w:rPr>
          <w:rFonts w:ascii="Helvetica, sans-serif" w:hAnsi="Helvetica, sans-serif"/>
          <w:bCs/>
        </w:rPr>
      </w:pPr>
    </w:p>
    <w:p w:rsidR="007A67EC" w:rsidRPr="003A4D6F" w:rsidRDefault="007A67EC">
      <w:pPr>
        <w:rPr>
          <w:rFonts w:ascii="Helvetica, sans-serif" w:hAnsi="Helvetica, sans-serif"/>
          <w:bCs/>
        </w:rPr>
      </w:pPr>
      <w:r w:rsidRPr="003A4D6F">
        <w:rPr>
          <w:rFonts w:ascii="Helvetica, sans-serif" w:hAnsi="Helvetica, sans-serif"/>
          <w:bCs/>
        </w:rPr>
        <w:t xml:space="preserve">[75] </w:t>
      </w:r>
      <w:r w:rsidRPr="003A4D6F">
        <w:rPr>
          <w:rFonts w:ascii="Helvetica, sans-serif" w:hAnsi="Helvetica, sans-serif"/>
          <w:bCs/>
        </w:rPr>
        <w:br/>
        <w:t xml:space="preserve"> </w:t>
      </w:r>
      <w:r w:rsidRPr="003A4D6F">
        <w:rPr>
          <w:rFonts w:ascii="Helvetica, sans-serif" w:hAnsi="Helvetica, sans-serif"/>
          <w:bCs/>
        </w:rPr>
        <w:br/>
        <w:t xml:space="preserve">L’hématome rétro-placentaire dans sa forme complète: </w:t>
      </w:r>
      <w:r w:rsidRPr="003A4D6F">
        <w:rPr>
          <w:rFonts w:ascii="Helvetica, sans-serif" w:hAnsi="Helvetica, sans-serif"/>
          <w:bCs/>
        </w:rPr>
        <w:br/>
        <w:t xml:space="preserve"> 1 - Se traduit par une contracture du corps utérin </w:t>
      </w:r>
      <w:r w:rsidRPr="003A4D6F">
        <w:rPr>
          <w:rFonts w:ascii="Helvetica, sans-serif" w:hAnsi="Helvetica, sans-serif"/>
          <w:bCs/>
        </w:rPr>
        <w:br/>
        <w:t xml:space="preserve"> 2 - Peut se compliquer de </w:t>
      </w:r>
      <w:proofErr w:type="spellStart"/>
      <w:r w:rsidRPr="003A4D6F">
        <w:rPr>
          <w:rFonts w:ascii="Helvetica, sans-serif" w:hAnsi="Helvetica, sans-serif"/>
          <w:bCs/>
        </w:rPr>
        <w:t>coagulopathie</w:t>
      </w:r>
      <w:proofErr w:type="spellEnd"/>
      <w:r w:rsidRPr="003A4D6F">
        <w:rPr>
          <w:rFonts w:ascii="Helvetica, sans-serif" w:hAnsi="Helvetica, sans-serif"/>
          <w:bCs/>
        </w:rPr>
        <w:t xml:space="preserve"> de consommation </w:t>
      </w:r>
      <w:r w:rsidRPr="003A4D6F">
        <w:rPr>
          <w:rFonts w:ascii="Helvetica, sans-serif" w:hAnsi="Helvetica, sans-serif"/>
          <w:bCs/>
        </w:rPr>
        <w:br/>
        <w:t xml:space="preserve"> 3 - Entraîne souvent la mort du </w:t>
      </w:r>
      <w:proofErr w:type="spellStart"/>
      <w:r w:rsidRPr="003A4D6F">
        <w:rPr>
          <w:rFonts w:ascii="Helvetica, sans-serif" w:hAnsi="Helvetica, sans-serif"/>
          <w:bCs/>
        </w:rPr>
        <w:t>foetus</w:t>
      </w:r>
      <w:proofErr w:type="spellEnd"/>
      <w:r w:rsidRPr="003A4D6F">
        <w:rPr>
          <w:rFonts w:ascii="Helvetica, sans-serif" w:hAnsi="Helvetica, sans-serif"/>
          <w:bCs/>
        </w:rPr>
        <w:t xml:space="preserve"> in utéro </w:t>
      </w:r>
      <w:r w:rsidRPr="003A4D6F">
        <w:rPr>
          <w:rFonts w:ascii="Helvetica, sans-serif" w:hAnsi="Helvetica, sans-serif"/>
          <w:bCs/>
        </w:rPr>
        <w:br/>
        <w:t xml:space="preserve"> 4 - Ne récidive jamais lors d’une grossesse ultérieure </w:t>
      </w:r>
      <w:r w:rsidRPr="003A4D6F">
        <w:rPr>
          <w:rFonts w:ascii="Helvetica, sans-serif" w:hAnsi="Helvetica, sans-serif"/>
          <w:bCs/>
        </w:rPr>
        <w:br/>
        <w:t xml:space="preserve"> Compléments corrects : 1,2,3A 1,3B 2,4=0 4=D 1,2,3,4</w:t>
      </w:r>
      <w:r w:rsidRPr="003A4D6F">
        <w:rPr>
          <w:rFonts w:ascii="Helvetica, sans-serif" w:hAnsi="Helvetica, sans-serif"/>
          <w:bCs/>
          <w:vertAlign w:val="superscript"/>
        </w:rPr>
        <w:t>E</w:t>
      </w:r>
    </w:p>
    <w:p w:rsidR="007A67EC" w:rsidRPr="003A4D6F" w:rsidRDefault="00B576FF" w:rsidP="003A4D6F">
      <w:pPr>
        <w:rPr>
          <w:rFonts w:ascii="Helvetica, sans-serif" w:hAnsi="Helvetica, sans-serif"/>
          <w:bCs/>
        </w:rPr>
      </w:pPr>
      <w:r w:rsidRPr="003A4D6F">
        <w:rPr>
          <w:rFonts w:ascii="Helvetica, sans-serif" w:hAnsi="Helvetica, sans-serif"/>
          <w:bCs/>
        </w:rPr>
        <w:t xml:space="preserve">[263] </w:t>
      </w:r>
      <w:r w:rsidRPr="003A4D6F">
        <w:rPr>
          <w:rFonts w:ascii="Helvetica, sans-serif" w:hAnsi="Helvetica, sans-serif"/>
          <w:bCs/>
        </w:rPr>
        <w:br/>
        <w:t xml:space="preserve"> </w:t>
      </w:r>
      <w:r w:rsidRPr="003A4D6F">
        <w:rPr>
          <w:rFonts w:ascii="Helvetica, sans-serif" w:hAnsi="Helvetica, sans-serif"/>
          <w:bCs/>
        </w:rPr>
        <w:br/>
        <w:t xml:space="preserve">Une deuxième geste, césarisée lors de la première grossesse est adressée en urgence, à 34 semaines d’aménorrhée pour état de choc avec hémorragie peu abondante, noirâtre. L’examen retrouve une T.A. élevée à 16/10, une contracture utérine et une souffrance </w:t>
      </w:r>
      <w:proofErr w:type="spellStart"/>
      <w:r w:rsidRPr="003A4D6F">
        <w:rPr>
          <w:rFonts w:ascii="Helvetica, sans-serif" w:hAnsi="Helvetica, sans-serif"/>
          <w:bCs/>
        </w:rPr>
        <w:t>foetale</w:t>
      </w:r>
      <w:proofErr w:type="spellEnd"/>
      <w:r w:rsidRPr="003A4D6F">
        <w:rPr>
          <w:rFonts w:ascii="Helvetica, sans-serif" w:hAnsi="Helvetica, sans-serif"/>
          <w:bCs/>
        </w:rPr>
        <w:t xml:space="preserve"> aigu. Le diagnostic le plus probable est: </w:t>
      </w:r>
      <w:r w:rsidRPr="003A4D6F">
        <w:rPr>
          <w:rFonts w:ascii="Helvetica, sans-serif" w:hAnsi="Helvetica, sans-serif"/>
          <w:bCs/>
        </w:rPr>
        <w:br/>
        <w:t xml:space="preserve"> A - Un syndrome du sinus marginal </w:t>
      </w:r>
      <w:r w:rsidRPr="003A4D6F">
        <w:rPr>
          <w:rFonts w:ascii="Helvetica, sans-serif" w:hAnsi="Helvetica, sans-serif"/>
          <w:bCs/>
        </w:rPr>
        <w:br/>
        <w:t xml:space="preserve"> B - Une rupture utérine </w:t>
      </w:r>
      <w:r w:rsidRPr="003A4D6F">
        <w:rPr>
          <w:rFonts w:ascii="Helvetica, sans-serif" w:hAnsi="Helvetica, sans-serif"/>
          <w:bCs/>
        </w:rPr>
        <w:br/>
        <w:t xml:space="preserve"> C - Un décollement prématuré du placenta normalement inséré </w:t>
      </w:r>
      <w:r w:rsidRPr="003A4D6F">
        <w:rPr>
          <w:rFonts w:ascii="Helvetica, sans-serif" w:hAnsi="Helvetica, sans-serif"/>
          <w:bCs/>
        </w:rPr>
        <w:br/>
        <w:t xml:space="preserve"> D - Un décollement prématuré du placenta bas inséré </w:t>
      </w:r>
      <w:r w:rsidRPr="003A4D6F">
        <w:rPr>
          <w:rFonts w:ascii="Helvetica, sans-serif" w:hAnsi="Helvetica, sans-serif"/>
          <w:bCs/>
        </w:rPr>
        <w:br/>
        <w:t xml:space="preserve"> E - Un infarctus </w:t>
      </w:r>
      <w:proofErr w:type="spellStart"/>
      <w:r w:rsidRPr="003A4D6F">
        <w:rPr>
          <w:rFonts w:ascii="Helvetica, sans-serif" w:hAnsi="Helvetica, sans-serif"/>
          <w:bCs/>
        </w:rPr>
        <w:t>myométral</w:t>
      </w:r>
      <w:proofErr w:type="spellEnd"/>
      <w:r w:rsidRPr="003A4D6F">
        <w:rPr>
          <w:rFonts w:ascii="Helvetica, sans-serif" w:hAnsi="Helvetica, sans-serif"/>
          <w:bCs/>
        </w:rPr>
        <w:t xml:space="preserve"> </w:t>
      </w:r>
      <w:r w:rsidRPr="003A4D6F">
        <w:rPr>
          <w:rFonts w:ascii="Helvetica, sans-serif" w:hAnsi="Helvetica, sans-serif"/>
          <w:bCs/>
        </w:rPr>
        <w:br/>
      </w:r>
      <w:r w:rsidR="003A4D6F">
        <w:rPr>
          <w:rFonts w:ascii="Helvetica, sans-serif" w:hAnsi="Helvetica, sans-serif"/>
          <w:bCs/>
        </w:rPr>
        <w:t xml:space="preserve">[369] </w:t>
      </w:r>
      <w:r w:rsidR="003A4D6F">
        <w:rPr>
          <w:rFonts w:ascii="Helvetica, sans-serif" w:hAnsi="Helvetica, sans-serif"/>
          <w:bCs/>
        </w:rPr>
        <w:br/>
        <w:t xml:space="preserve"> </w:t>
      </w:r>
      <w:r w:rsidR="007A67EC" w:rsidRPr="003A4D6F">
        <w:rPr>
          <w:rFonts w:ascii="Helvetica, sans-serif" w:hAnsi="Helvetica, sans-serif"/>
          <w:bCs/>
        </w:rPr>
        <w:t xml:space="preserve">Chez une femme enceinte de 36 semaines d’aménorrhée, amenée aux urgences pour hémorragie utérine, vous évoquez un hématome </w:t>
      </w:r>
      <w:proofErr w:type="spellStart"/>
      <w:r w:rsidR="007A67EC" w:rsidRPr="003A4D6F">
        <w:rPr>
          <w:rFonts w:ascii="Helvetica, sans-serif" w:hAnsi="Helvetica, sans-serif"/>
          <w:bCs/>
        </w:rPr>
        <w:t>rétroplacentaire</w:t>
      </w:r>
      <w:proofErr w:type="spellEnd"/>
      <w:r w:rsidR="007A67EC" w:rsidRPr="003A4D6F">
        <w:rPr>
          <w:rFonts w:ascii="Helvetica, sans-serif" w:hAnsi="Helvetica, sans-serif"/>
          <w:bCs/>
        </w:rPr>
        <w:t xml:space="preserve">. Quel(s) signe(s) oriente(nt) vers ce diagnostic? </w:t>
      </w:r>
      <w:r w:rsidR="007A67EC" w:rsidRPr="003A4D6F">
        <w:rPr>
          <w:rFonts w:ascii="Helvetica, sans-serif" w:hAnsi="Helvetica, sans-serif"/>
          <w:bCs/>
        </w:rPr>
        <w:br/>
        <w:t xml:space="preserve"> A - Contracture utérine </w:t>
      </w:r>
      <w:r w:rsidR="007A67EC" w:rsidRPr="003A4D6F">
        <w:rPr>
          <w:rFonts w:ascii="Helvetica, sans-serif" w:hAnsi="Helvetica, sans-serif"/>
          <w:bCs/>
        </w:rPr>
        <w:br/>
        <w:t xml:space="preserve"> B - Fièvre à 38°5 </w:t>
      </w:r>
      <w:r w:rsidR="007A67EC" w:rsidRPr="003A4D6F">
        <w:rPr>
          <w:rFonts w:ascii="Helvetica, sans-serif" w:hAnsi="Helvetica, sans-serif"/>
          <w:bCs/>
        </w:rPr>
        <w:br/>
        <w:t xml:space="preserve"> C - Absence de douleurs </w:t>
      </w:r>
      <w:r w:rsidR="007A67EC" w:rsidRPr="003A4D6F">
        <w:rPr>
          <w:rFonts w:ascii="Helvetica, sans-serif" w:hAnsi="Helvetica, sans-serif"/>
          <w:bCs/>
        </w:rPr>
        <w:br/>
        <w:t xml:space="preserve"> D - Disparition des bruits du </w:t>
      </w:r>
      <w:proofErr w:type="spellStart"/>
      <w:r w:rsidR="007A67EC" w:rsidRPr="003A4D6F">
        <w:rPr>
          <w:rFonts w:ascii="Helvetica, sans-serif" w:hAnsi="Helvetica, sans-serif"/>
          <w:bCs/>
        </w:rPr>
        <w:t>coeur</w:t>
      </w:r>
      <w:proofErr w:type="spellEnd"/>
      <w:r w:rsidR="007A67EC" w:rsidRPr="003A4D6F">
        <w:rPr>
          <w:rFonts w:ascii="Helvetica, sans-serif" w:hAnsi="Helvetica, sans-serif"/>
          <w:bCs/>
        </w:rPr>
        <w:t xml:space="preserve"> </w:t>
      </w:r>
      <w:proofErr w:type="spellStart"/>
      <w:r w:rsidR="007A67EC" w:rsidRPr="003A4D6F">
        <w:rPr>
          <w:rFonts w:ascii="Helvetica, sans-serif" w:hAnsi="Helvetica, sans-serif"/>
          <w:bCs/>
        </w:rPr>
        <w:t>foetal</w:t>
      </w:r>
      <w:proofErr w:type="spellEnd"/>
      <w:r w:rsidR="007A67EC" w:rsidRPr="003A4D6F">
        <w:rPr>
          <w:rFonts w:ascii="Helvetica, sans-serif" w:hAnsi="Helvetica, sans-serif"/>
          <w:bCs/>
        </w:rPr>
        <w:t xml:space="preserve"> </w:t>
      </w:r>
      <w:r w:rsidR="007A67EC" w:rsidRPr="003A4D6F">
        <w:rPr>
          <w:rFonts w:ascii="Helvetica, sans-serif" w:hAnsi="Helvetica, sans-serif"/>
          <w:bCs/>
        </w:rPr>
        <w:br/>
        <w:t xml:space="preserve"> E - Impression de gros enfant</w:t>
      </w:r>
    </w:p>
    <w:sectPr w:rsidR="007A67EC" w:rsidRPr="003A4D6F" w:rsidSect="00A022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>
    <w:useFELayout/>
  </w:compat>
  <w:rsids>
    <w:rsidRoot w:val="007A67EC"/>
    <w:rsid w:val="00370067"/>
    <w:rsid w:val="00387EA9"/>
    <w:rsid w:val="003A4D6F"/>
    <w:rsid w:val="006B6191"/>
    <w:rsid w:val="007A67EC"/>
    <w:rsid w:val="00A022B3"/>
    <w:rsid w:val="00B5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2B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FutDoc</dc:creator>
  <cp:keywords/>
  <dc:description/>
  <cp:lastModifiedBy>BRAHIM OULD MOHAND</cp:lastModifiedBy>
  <cp:revision>5</cp:revision>
  <dcterms:created xsi:type="dcterms:W3CDTF">2017-01-29T16:34:00Z</dcterms:created>
  <dcterms:modified xsi:type="dcterms:W3CDTF">2017-04-23T17:59:00Z</dcterms:modified>
</cp:coreProperties>
</file>